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C" w:rsidRDefault="00CC68AC" w:rsidP="00CC68AC">
      <w:pPr>
        <w:ind w:left="9214"/>
      </w:pPr>
      <w:r w:rsidRPr="00236C38">
        <w:t xml:space="preserve">Приложение № </w:t>
      </w:r>
      <w:r>
        <w:t>1</w:t>
      </w:r>
    </w:p>
    <w:p w:rsidR="00CC68AC" w:rsidRDefault="00CC68AC" w:rsidP="00CC68AC">
      <w:pPr>
        <w:ind w:left="9214"/>
      </w:pPr>
      <w:r>
        <w:t>към Решение № 1552-МИ от</w:t>
      </w:r>
    </w:p>
    <w:p w:rsidR="00CC68AC" w:rsidRPr="00236C38" w:rsidRDefault="00CC68AC" w:rsidP="00CC68AC">
      <w:pPr>
        <w:ind w:left="9214"/>
      </w:pPr>
      <w:r>
        <w:t>28.08.2015 г.</w:t>
      </w:r>
    </w:p>
    <w:p w:rsidR="00CC68AC" w:rsidRPr="00236C38" w:rsidRDefault="00CC68AC" w:rsidP="00CC68AC">
      <w:pPr>
        <w:rPr>
          <w:b/>
        </w:rPr>
      </w:pPr>
    </w:p>
    <w:p w:rsidR="00CC68AC" w:rsidRPr="00236C38" w:rsidRDefault="00CC68AC" w:rsidP="00CC68AC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8A537E">
        <w:rPr>
          <w:b/>
        </w:rPr>
        <w:t>КОВАЧЕВЦИ</w:t>
      </w:r>
    </w:p>
    <w:p w:rsidR="00CC68AC" w:rsidRPr="00236C38" w:rsidRDefault="00CC68AC" w:rsidP="00CC68AC">
      <w:pPr>
        <w:ind w:firstLine="851"/>
        <w:jc w:val="both"/>
      </w:pPr>
    </w:p>
    <w:p w:rsidR="00CC68AC" w:rsidRPr="00441B73" w:rsidRDefault="00CC68AC" w:rsidP="00CC68AC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CC68AC" w:rsidRPr="007200F3" w:rsidRDefault="00CC68AC" w:rsidP="00CC68AC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E5076A" w:rsidRDefault="00E5076A">
      <w:pPr>
        <w:rPr>
          <w:lang w:val="en-US"/>
        </w:rPr>
      </w:pPr>
    </w:p>
    <w:p w:rsidR="00CC68AC" w:rsidRPr="00CC68AC" w:rsidRDefault="00CC68AC" w:rsidP="00CC68A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C68AC">
        <w:rPr>
          <w:rFonts w:ascii="Times New Roman" w:hAnsi="Times New Roman"/>
          <w:sz w:val="24"/>
          <w:szCs w:val="24"/>
          <w:u w:val="single"/>
        </w:rPr>
        <w:t>Публичен регистър на коалициите</w:t>
      </w: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096"/>
        <w:gridCol w:w="1887"/>
        <w:gridCol w:w="2081"/>
        <w:gridCol w:w="2953"/>
      </w:tblGrid>
      <w:tr w:rsidR="00CC68AC" w:rsidRPr="00D87077" w:rsidTr="00941EF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8AC" w:rsidRDefault="00CC68AC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CC68AC" w:rsidRPr="00D87077" w:rsidRDefault="00CC68AC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8AC" w:rsidRPr="00D87077" w:rsidRDefault="00CC68AC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8AC" w:rsidRPr="00D87077" w:rsidRDefault="00CC68AC" w:rsidP="00941EF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CC68AC" w:rsidRPr="00D87077" w:rsidRDefault="00CC68AC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8AC" w:rsidRPr="00D87077" w:rsidRDefault="00CC68AC" w:rsidP="00941EF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CC68AC" w:rsidRPr="000E091C" w:rsidTr="00941EF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0E091C" w:rsidRDefault="00CC68AC" w:rsidP="00941EF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0E091C" w:rsidRDefault="00CC68AC" w:rsidP="00941EF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0E091C" w:rsidRDefault="00CC68AC" w:rsidP="00941EF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shd w:val="clear" w:color="auto" w:fill="FEFEFE"/>
          </w:tcPr>
          <w:p w:rsidR="00CC68AC" w:rsidRPr="000E091C" w:rsidRDefault="00CC68AC" w:rsidP="00941E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0E091C" w:rsidRDefault="00CC68AC" w:rsidP="00941E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C68AC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D87077" w:rsidRDefault="00CC68AC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Default="005B3620" w:rsidP="00941EF1">
            <w:pPr>
              <w:rPr>
                <w:color w:val="000000"/>
              </w:rPr>
            </w:pPr>
            <w:r>
              <w:rPr>
                <w:color w:val="000000"/>
              </w:rPr>
              <w:t>Коалиция „Народен съюз”</w:t>
            </w:r>
          </w:p>
          <w:p w:rsidR="00CC68AC" w:rsidRDefault="00CC68AC" w:rsidP="00941EF1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CC68AC" w:rsidRDefault="005B3620" w:rsidP="00941EF1">
            <w:pPr>
              <w:rPr>
                <w:color w:val="000000"/>
              </w:rPr>
            </w:pPr>
            <w:r>
              <w:rPr>
                <w:color w:val="000000"/>
              </w:rPr>
              <w:t>ПП „Българи за алтернатива на страха, тоталитаризма и партията” /БАСТА/</w:t>
            </w:r>
            <w:r>
              <w:rPr>
                <w:color w:val="000000"/>
              </w:rPr>
              <w:br/>
              <w:t>ПП „Български демократичен съюз „Радикали”</w:t>
            </w:r>
            <w:r>
              <w:rPr>
                <w:color w:val="000000"/>
              </w:rPr>
              <w:br/>
              <w:t>ПП „Гражданско обединение за реална демокрация” – „ГОРД”</w:t>
            </w:r>
          </w:p>
          <w:p w:rsidR="005B3620" w:rsidRDefault="005B3620" w:rsidP="00941EF1">
            <w:pPr>
              <w:rPr>
                <w:color w:val="000000"/>
              </w:rPr>
            </w:pPr>
            <w:r>
              <w:rPr>
                <w:color w:val="000000"/>
              </w:rPr>
              <w:t>ПП „Движение Гергьовден”</w:t>
            </w:r>
          </w:p>
          <w:p w:rsidR="005B3620" w:rsidRDefault="005B3620" w:rsidP="00941EF1">
            <w:pPr>
              <w:rPr>
                <w:color w:val="000000"/>
              </w:rPr>
            </w:pPr>
            <w:r>
              <w:rPr>
                <w:color w:val="000000"/>
              </w:rPr>
              <w:t>ПП „Земеделски народен съюз”</w:t>
            </w:r>
          </w:p>
          <w:p w:rsidR="005B3620" w:rsidRPr="00D87077" w:rsidRDefault="005B3620" w:rsidP="00941EF1">
            <w:pPr>
              <w:rPr>
                <w:color w:val="000000"/>
              </w:rPr>
            </w:pPr>
            <w:r>
              <w:rPr>
                <w:color w:val="000000"/>
              </w:rPr>
              <w:t>ПП „Съюз на свободните демократи”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D87077" w:rsidRDefault="00A85222" w:rsidP="00941EF1">
            <w:pPr>
              <w:jc w:val="center"/>
              <w:rPr>
                <w:color w:val="000000"/>
              </w:rPr>
            </w:pPr>
            <w:hyperlink r:id="rId5" w:history="1">
              <w:r w:rsidR="005B3620" w:rsidRPr="004527C6">
                <w:rPr>
                  <w:rStyle w:val="Hyperlink"/>
                </w:rPr>
                <w:t>1938-МИ</w:t>
              </w:r>
            </w:hyperlink>
          </w:p>
        </w:tc>
        <w:tc>
          <w:tcPr>
            <w:tcW w:w="2081" w:type="dxa"/>
            <w:shd w:val="clear" w:color="auto" w:fill="FEFEFE"/>
            <w:vAlign w:val="center"/>
          </w:tcPr>
          <w:p w:rsidR="00CC68AC" w:rsidRDefault="00A85222" w:rsidP="00941EF1">
            <w:pPr>
              <w:jc w:val="center"/>
              <w:rPr>
                <w:color w:val="000000"/>
              </w:rPr>
            </w:pPr>
            <w:hyperlink r:id="rId6" w:history="1">
              <w:r w:rsidR="005B3620" w:rsidRPr="004527C6">
                <w:rPr>
                  <w:rStyle w:val="Hyperlink"/>
                </w:rPr>
                <w:t>34-МИ</w:t>
              </w:r>
            </w:hyperlink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D87077" w:rsidRDefault="005B3620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Светля, общ. Ковачевци</w:t>
            </w:r>
            <w:r>
              <w:rPr>
                <w:color w:val="000000"/>
              </w:rPr>
              <w:br/>
              <w:t>Кирил Йорданов Кирилов</w:t>
            </w:r>
            <w:r>
              <w:rPr>
                <w:color w:val="000000"/>
              </w:rPr>
              <w:br/>
              <w:t>тел: 0899307724</w:t>
            </w:r>
          </w:p>
        </w:tc>
      </w:tr>
      <w:tr w:rsidR="00CC68AC" w:rsidRPr="00D87077" w:rsidTr="00941EF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D87077" w:rsidRDefault="00CC68AC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D87077" w:rsidRDefault="005B3620" w:rsidP="005B3620">
            <w:pPr>
              <w:rPr>
                <w:color w:val="000000"/>
              </w:rPr>
            </w:pPr>
            <w:r>
              <w:rPr>
                <w:color w:val="000000"/>
              </w:rPr>
              <w:t>Коалиция „Реформаторски блок”</w:t>
            </w:r>
            <w:r>
              <w:rPr>
                <w:color w:val="000000"/>
              </w:rPr>
              <w:br/>
              <w:t>съставни партии:</w:t>
            </w:r>
            <w:r>
              <w:rPr>
                <w:color w:val="000000"/>
              </w:rPr>
              <w:br/>
              <w:t>ПП „Български земеделски народен съюз”</w:t>
            </w:r>
            <w:r>
              <w:rPr>
                <w:color w:val="000000"/>
              </w:rPr>
              <w:br/>
              <w:t>ПП „Движение България на гражданите”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ПП „Демократи за силна България”</w:t>
            </w:r>
            <w:r>
              <w:rPr>
                <w:color w:val="000000"/>
              </w:rPr>
              <w:br/>
              <w:t>ПП „Народна партия свобода и достойнство”</w:t>
            </w:r>
            <w:r>
              <w:rPr>
                <w:color w:val="000000"/>
              </w:rPr>
              <w:br/>
              <w:t>ПП „Съюз на демократичните сили”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Default="00CC68AC" w:rsidP="00941EF1">
            <w:pPr>
              <w:jc w:val="center"/>
              <w:rPr>
                <w:color w:val="000000"/>
              </w:rPr>
            </w:pPr>
          </w:p>
          <w:p w:rsidR="005B3620" w:rsidRPr="00D87077" w:rsidRDefault="00A85222" w:rsidP="00941EF1">
            <w:pPr>
              <w:jc w:val="center"/>
              <w:rPr>
                <w:color w:val="000000"/>
              </w:rPr>
            </w:pPr>
            <w:hyperlink r:id="rId7" w:history="1">
              <w:r w:rsidR="005B3620" w:rsidRPr="004527C6">
                <w:rPr>
                  <w:rStyle w:val="Hyperlink"/>
                </w:rPr>
                <w:t>2039-МИ</w:t>
              </w:r>
            </w:hyperlink>
          </w:p>
        </w:tc>
        <w:tc>
          <w:tcPr>
            <w:tcW w:w="2081" w:type="dxa"/>
            <w:shd w:val="clear" w:color="auto" w:fill="FEFEFE"/>
          </w:tcPr>
          <w:p w:rsidR="00CC68AC" w:rsidRDefault="00CC68AC" w:rsidP="00941EF1">
            <w:pPr>
              <w:jc w:val="center"/>
              <w:rPr>
                <w:color w:val="000000"/>
              </w:rPr>
            </w:pPr>
          </w:p>
          <w:p w:rsidR="005B3620" w:rsidRDefault="005B3620" w:rsidP="00941EF1">
            <w:pPr>
              <w:jc w:val="center"/>
              <w:rPr>
                <w:color w:val="000000"/>
              </w:rPr>
            </w:pPr>
          </w:p>
          <w:p w:rsidR="005B3620" w:rsidRDefault="005B3620" w:rsidP="00941EF1">
            <w:pPr>
              <w:jc w:val="center"/>
              <w:rPr>
                <w:color w:val="000000"/>
              </w:rPr>
            </w:pPr>
          </w:p>
          <w:p w:rsidR="005B3620" w:rsidRPr="00D87077" w:rsidRDefault="00A85222" w:rsidP="00941EF1">
            <w:pPr>
              <w:jc w:val="center"/>
              <w:rPr>
                <w:color w:val="000000"/>
              </w:rPr>
            </w:pPr>
            <w:hyperlink r:id="rId8" w:history="1">
              <w:r w:rsidR="005B3620" w:rsidRPr="004527C6">
                <w:rPr>
                  <w:rStyle w:val="Hyperlink"/>
                </w:rPr>
                <w:t>49-МИ</w:t>
              </w:r>
            </w:hyperlink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8AC" w:rsidRPr="00D87077" w:rsidRDefault="005B3620" w:rsidP="0094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Ковачевци, общ. Ковачевци</w:t>
            </w:r>
            <w:r>
              <w:rPr>
                <w:color w:val="000000"/>
              </w:rPr>
              <w:br/>
              <w:t>Красимир Милков Станимиров</w:t>
            </w:r>
            <w:r>
              <w:rPr>
                <w:color w:val="000000"/>
              </w:rPr>
              <w:br/>
              <w:t>тел: 0885945630</w:t>
            </w:r>
          </w:p>
        </w:tc>
      </w:tr>
    </w:tbl>
    <w:p w:rsidR="00CC68AC" w:rsidRPr="00CC68AC" w:rsidRDefault="00CC68AC">
      <w:pPr>
        <w:rPr>
          <w:lang w:val="en-US"/>
        </w:rPr>
      </w:pPr>
    </w:p>
    <w:sectPr w:rsidR="00CC68AC" w:rsidRPr="00CC68AC" w:rsidSect="00CC68A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140B"/>
    <w:multiLevelType w:val="hybridMultilevel"/>
    <w:tmpl w:val="D74ABA34"/>
    <w:lvl w:ilvl="0" w:tplc="71CC38EA">
      <w:start w:val="2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1" w:hanging="360"/>
      </w:pPr>
    </w:lvl>
    <w:lvl w:ilvl="2" w:tplc="0409001B" w:tentative="1">
      <w:start w:val="1"/>
      <w:numFmt w:val="lowerRoman"/>
      <w:lvlText w:val="%3."/>
      <w:lvlJc w:val="right"/>
      <w:pPr>
        <w:ind w:left="4631" w:hanging="180"/>
      </w:pPr>
    </w:lvl>
    <w:lvl w:ilvl="3" w:tplc="0409000F" w:tentative="1">
      <w:start w:val="1"/>
      <w:numFmt w:val="decimal"/>
      <w:lvlText w:val="%4."/>
      <w:lvlJc w:val="left"/>
      <w:pPr>
        <w:ind w:left="5351" w:hanging="360"/>
      </w:pPr>
    </w:lvl>
    <w:lvl w:ilvl="4" w:tplc="04090019" w:tentative="1">
      <w:start w:val="1"/>
      <w:numFmt w:val="lowerLetter"/>
      <w:lvlText w:val="%5."/>
      <w:lvlJc w:val="left"/>
      <w:pPr>
        <w:ind w:left="6071" w:hanging="360"/>
      </w:pPr>
    </w:lvl>
    <w:lvl w:ilvl="5" w:tplc="0409001B" w:tentative="1">
      <w:start w:val="1"/>
      <w:numFmt w:val="lowerRoman"/>
      <w:lvlText w:val="%6."/>
      <w:lvlJc w:val="right"/>
      <w:pPr>
        <w:ind w:left="6791" w:hanging="180"/>
      </w:pPr>
    </w:lvl>
    <w:lvl w:ilvl="6" w:tplc="0409000F" w:tentative="1">
      <w:start w:val="1"/>
      <w:numFmt w:val="decimal"/>
      <w:lvlText w:val="%7."/>
      <w:lvlJc w:val="left"/>
      <w:pPr>
        <w:ind w:left="7511" w:hanging="360"/>
      </w:pPr>
    </w:lvl>
    <w:lvl w:ilvl="7" w:tplc="04090019" w:tentative="1">
      <w:start w:val="1"/>
      <w:numFmt w:val="lowerLetter"/>
      <w:lvlText w:val="%8."/>
      <w:lvlJc w:val="left"/>
      <w:pPr>
        <w:ind w:left="8231" w:hanging="360"/>
      </w:pPr>
    </w:lvl>
    <w:lvl w:ilvl="8" w:tplc="040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8AC"/>
    <w:rsid w:val="004527C6"/>
    <w:rsid w:val="005B3620"/>
    <w:rsid w:val="008A537E"/>
    <w:rsid w:val="00A85222"/>
    <w:rsid w:val="00CC68AC"/>
    <w:rsid w:val="00E5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52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7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422.cik.bg/decisions/49/2015-09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2039/2015-09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422.cik.bg/decisions/34/2015-09-12" TargetMode="External"/><Relationship Id="rId5" Type="http://schemas.openxmlformats.org/officeDocument/2006/relationships/hyperlink" Target="https://www.cik.bg/bg/decisions/1938/2015-09-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dcterms:created xsi:type="dcterms:W3CDTF">2015-09-24T09:30:00Z</dcterms:created>
  <dcterms:modified xsi:type="dcterms:W3CDTF">2015-09-24T13:04:00Z</dcterms:modified>
</cp:coreProperties>
</file>